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BB" w:rsidRPr="00020991" w:rsidRDefault="00DE2CBB" w:rsidP="00020991">
      <w:pPr>
        <w:ind w:firstLine="851"/>
        <w:jc w:val="both"/>
        <w:rPr>
          <w:rFonts w:ascii="Times New Roman" w:hAnsi="Times New Roman" w:cs="Times New Roman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Краткий анализ ситуации на рынке труда Камско-Устьинского муниципального района по состоянию на </w:t>
      </w:r>
      <w:r w:rsidR="00AF2863" w:rsidRPr="00020991">
        <w:rPr>
          <w:rFonts w:ascii="Times New Roman" w:hAnsi="Times New Roman" w:cs="Times New Roman"/>
          <w:sz w:val="28"/>
          <w:szCs w:val="28"/>
        </w:rPr>
        <w:t xml:space="preserve">1 </w:t>
      </w:r>
      <w:r w:rsidR="00CE3BE5">
        <w:rPr>
          <w:rFonts w:ascii="Times New Roman" w:hAnsi="Times New Roman" w:cs="Times New Roman"/>
          <w:sz w:val="28"/>
          <w:szCs w:val="28"/>
        </w:rPr>
        <w:t>н</w:t>
      </w:r>
      <w:r w:rsidR="00AF2863" w:rsidRPr="00020991">
        <w:rPr>
          <w:rFonts w:ascii="Times New Roman" w:hAnsi="Times New Roman" w:cs="Times New Roman"/>
          <w:sz w:val="28"/>
          <w:szCs w:val="28"/>
        </w:rPr>
        <w:t>оября</w:t>
      </w:r>
      <w:r w:rsidRPr="00020991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E2CBB" w:rsidRPr="00020991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зарегистрированных в центре занятости населения Камско-Устьинского района на 1 </w:t>
      </w:r>
      <w:r w:rsidR="00CE3BE5">
        <w:rPr>
          <w:rFonts w:ascii="Times New Roman" w:hAnsi="Times New Roman" w:cs="Times New Roman"/>
          <w:sz w:val="28"/>
          <w:szCs w:val="28"/>
        </w:rPr>
        <w:t>н</w:t>
      </w:r>
      <w:r w:rsidRPr="00020991">
        <w:rPr>
          <w:rFonts w:ascii="Times New Roman" w:hAnsi="Times New Roman" w:cs="Times New Roman"/>
          <w:sz w:val="28"/>
          <w:szCs w:val="28"/>
        </w:rPr>
        <w:t>оября 2019 года составила 3</w:t>
      </w:r>
      <w:r w:rsidR="00CE3BE5">
        <w:rPr>
          <w:rFonts w:ascii="Times New Roman" w:hAnsi="Times New Roman" w:cs="Times New Roman"/>
          <w:sz w:val="28"/>
          <w:szCs w:val="28"/>
        </w:rPr>
        <w:t>4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человека (на 01.1</w:t>
      </w:r>
      <w:r w:rsidR="00CE3BE5">
        <w:rPr>
          <w:rFonts w:ascii="Times New Roman" w:hAnsi="Times New Roman" w:cs="Times New Roman"/>
          <w:sz w:val="28"/>
          <w:szCs w:val="28"/>
        </w:rPr>
        <w:t>1</w:t>
      </w:r>
      <w:r w:rsidR="00FF467F" w:rsidRPr="00020991">
        <w:rPr>
          <w:rFonts w:ascii="Times New Roman" w:hAnsi="Times New Roman" w:cs="Times New Roman"/>
          <w:sz w:val="28"/>
          <w:szCs w:val="28"/>
        </w:rPr>
        <w:t>.2018г. – 32</w:t>
      </w:r>
      <w:r w:rsidRPr="00020991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DE2CBB" w:rsidRPr="00020991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Уровень регистрируемой безработицы на 1</w:t>
      </w:r>
      <w:r w:rsidR="000E0648" w:rsidRPr="00020991">
        <w:rPr>
          <w:rFonts w:ascii="Times New Roman" w:hAnsi="Times New Roman" w:cs="Times New Roman"/>
          <w:sz w:val="28"/>
          <w:szCs w:val="28"/>
        </w:rPr>
        <w:t xml:space="preserve"> </w:t>
      </w:r>
      <w:r w:rsidR="00CE3BE5">
        <w:rPr>
          <w:rFonts w:ascii="Times New Roman" w:hAnsi="Times New Roman" w:cs="Times New Roman"/>
          <w:sz w:val="28"/>
          <w:szCs w:val="28"/>
        </w:rPr>
        <w:t>н</w:t>
      </w:r>
      <w:r w:rsidR="000E0648" w:rsidRPr="00020991">
        <w:rPr>
          <w:rFonts w:ascii="Times New Roman" w:hAnsi="Times New Roman" w:cs="Times New Roman"/>
          <w:sz w:val="28"/>
          <w:szCs w:val="28"/>
        </w:rPr>
        <w:t>оября 2019 года составил 0,4</w:t>
      </w:r>
      <w:r w:rsidR="00CE3BE5">
        <w:rPr>
          <w:rFonts w:ascii="Times New Roman" w:hAnsi="Times New Roman" w:cs="Times New Roman"/>
          <w:sz w:val="28"/>
          <w:szCs w:val="28"/>
        </w:rPr>
        <w:t>3</w:t>
      </w:r>
      <w:r w:rsidRPr="00020991">
        <w:rPr>
          <w:rFonts w:ascii="Times New Roman" w:hAnsi="Times New Roman" w:cs="Times New Roman"/>
          <w:sz w:val="28"/>
          <w:szCs w:val="28"/>
        </w:rPr>
        <w:t>% от численности рабочей силы (на 01.</w:t>
      </w:r>
      <w:r w:rsidR="00633A86">
        <w:rPr>
          <w:rFonts w:ascii="Times New Roman" w:hAnsi="Times New Roman" w:cs="Times New Roman"/>
          <w:sz w:val="28"/>
          <w:szCs w:val="28"/>
        </w:rPr>
        <w:t>1</w:t>
      </w:r>
      <w:r w:rsidR="00CE3BE5">
        <w:rPr>
          <w:rFonts w:ascii="Times New Roman" w:hAnsi="Times New Roman" w:cs="Times New Roman"/>
          <w:sz w:val="28"/>
          <w:szCs w:val="28"/>
        </w:rPr>
        <w:t>1</w:t>
      </w:r>
      <w:r w:rsidRPr="00020991">
        <w:rPr>
          <w:rFonts w:ascii="Times New Roman" w:hAnsi="Times New Roman" w:cs="Times New Roman"/>
          <w:sz w:val="28"/>
          <w:szCs w:val="28"/>
        </w:rPr>
        <w:t>.2018г. – 0,4%).</w:t>
      </w:r>
    </w:p>
    <w:p w:rsidR="00DE2CBB" w:rsidRPr="00020991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Заявленное работодателями число вакансий на 1 </w:t>
      </w:r>
      <w:r w:rsidR="00CE3BE5">
        <w:rPr>
          <w:rFonts w:ascii="Times New Roman" w:hAnsi="Times New Roman" w:cs="Times New Roman"/>
          <w:sz w:val="28"/>
          <w:szCs w:val="28"/>
        </w:rPr>
        <w:t>н</w:t>
      </w:r>
      <w:r w:rsidRPr="00020991">
        <w:rPr>
          <w:rFonts w:ascii="Times New Roman" w:hAnsi="Times New Roman" w:cs="Times New Roman"/>
          <w:sz w:val="28"/>
          <w:szCs w:val="28"/>
        </w:rPr>
        <w:t>оября</w:t>
      </w:r>
      <w:r w:rsidR="000B5473" w:rsidRPr="00020991"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CE3BE5">
        <w:rPr>
          <w:rFonts w:ascii="Times New Roman" w:hAnsi="Times New Roman" w:cs="Times New Roman"/>
          <w:sz w:val="28"/>
          <w:szCs w:val="28"/>
        </w:rPr>
        <w:t>54</w:t>
      </w:r>
      <w:r w:rsidR="001D0C0B" w:rsidRPr="00020991">
        <w:rPr>
          <w:rFonts w:ascii="Times New Roman" w:hAnsi="Times New Roman" w:cs="Times New Roman"/>
          <w:sz w:val="28"/>
          <w:szCs w:val="28"/>
        </w:rPr>
        <w:t xml:space="preserve"> единиц (9</w:t>
      </w:r>
      <w:r w:rsidR="00CE3BE5">
        <w:rPr>
          <w:rFonts w:ascii="Times New Roman" w:hAnsi="Times New Roman" w:cs="Times New Roman"/>
          <w:sz w:val="28"/>
          <w:szCs w:val="28"/>
        </w:rPr>
        <w:t>8</w:t>
      </w:r>
      <w:r w:rsidRPr="00020991">
        <w:rPr>
          <w:rFonts w:ascii="Times New Roman" w:hAnsi="Times New Roman" w:cs="Times New Roman"/>
          <w:sz w:val="28"/>
          <w:szCs w:val="28"/>
        </w:rPr>
        <w:t xml:space="preserve"> раб</w:t>
      </w:r>
      <w:r w:rsidR="001D0C0B" w:rsidRPr="00020991">
        <w:rPr>
          <w:rFonts w:ascii="Times New Roman" w:hAnsi="Times New Roman" w:cs="Times New Roman"/>
          <w:sz w:val="28"/>
          <w:szCs w:val="28"/>
        </w:rPr>
        <w:t>очих мест) (на 01.</w:t>
      </w:r>
      <w:r w:rsidR="00633A86">
        <w:rPr>
          <w:rFonts w:ascii="Times New Roman" w:hAnsi="Times New Roman" w:cs="Times New Roman"/>
          <w:sz w:val="28"/>
          <w:szCs w:val="28"/>
        </w:rPr>
        <w:t>1</w:t>
      </w:r>
      <w:r w:rsidR="00CE3BE5">
        <w:rPr>
          <w:rFonts w:ascii="Times New Roman" w:hAnsi="Times New Roman" w:cs="Times New Roman"/>
          <w:sz w:val="28"/>
          <w:szCs w:val="28"/>
        </w:rPr>
        <w:t>1.2018г. – 52</w:t>
      </w:r>
      <w:r w:rsidRPr="00020991">
        <w:rPr>
          <w:rFonts w:ascii="Times New Roman" w:hAnsi="Times New Roman" w:cs="Times New Roman"/>
          <w:sz w:val="28"/>
          <w:szCs w:val="28"/>
        </w:rPr>
        <w:t xml:space="preserve"> </w:t>
      </w:r>
      <w:r w:rsidR="00163B33">
        <w:rPr>
          <w:rFonts w:ascii="Times New Roman" w:hAnsi="Times New Roman" w:cs="Times New Roman"/>
          <w:sz w:val="28"/>
          <w:szCs w:val="28"/>
        </w:rPr>
        <w:t>рабочих места</w:t>
      </w:r>
      <w:r w:rsidRPr="00020991">
        <w:rPr>
          <w:rFonts w:ascii="Times New Roman" w:hAnsi="Times New Roman" w:cs="Times New Roman"/>
          <w:sz w:val="28"/>
          <w:szCs w:val="28"/>
        </w:rPr>
        <w:t>). Наибольшее количество вакансий представлено в таких отраслях ка</w:t>
      </w:r>
      <w:r w:rsidR="00EC2233" w:rsidRPr="00020991">
        <w:rPr>
          <w:rFonts w:ascii="Times New Roman" w:hAnsi="Times New Roman" w:cs="Times New Roman"/>
          <w:sz w:val="28"/>
          <w:szCs w:val="28"/>
        </w:rPr>
        <w:t>к: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сельское хозяйство (10 вакансий), строительство (9 вакансий), специалисты в сфере обслуживания, торговли и охраны (</w:t>
      </w:r>
      <w:r w:rsidR="00453E42">
        <w:rPr>
          <w:rFonts w:ascii="Times New Roman" w:hAnsi="Times New Roman" w:cs="Times New Roman"/>
          <w:sz w:val="28"/>
          <w:szCs w:val="28"/>
        </w:rPr>
        <w:t>7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вакансий), специалисты в области здравоохранения (4 вакансий),</w:t>
      </w:r>
      <w:r w:rsidR="00EC2233" w:rsidRPr="00020991">
        <w:rPr>
          <w:rFonts w:ascii="Times New Roman" w:hAnsi="Times New Roman" w:cs="Times New Roman"/>
          <w:sz w:val="28"/>
          <w:szCs w:val="28"/>
        </w:rPr>
        <w:t xml:space="preserve"> образование (2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вакансий)</w:t>
      </w:r>
      <w:r w:rsidR="00453E42">
        <w:rPr>
          <w:rFonts w:ascii="Times New Roman" w:hAnsi="Times New Roman" w:cs="Times New Roman"/>
          <w:sz w:val="28"/>
          <w:szCs w:val="28"/>
        </w:rPr>
        <w:t>,</w:t>
      </w:r>
      <w:r w:rsidR="008B439F">
        <w:rPr>
          <w:rFonts w:ascii="Times New Roman" w:hAnsi="Times New Roman" w:cs="Times New Roman"/>
          <w:sz w:val="28"/>
          <w:szCs w:val="28"/>
        </w:rPr>
        <w:t xml:space="preserve"> производства (21 вакансия)</w:t>
      </w:r>
      <w:r w:rsidRPr="00020991">
        <w:rPr>
          <w:rFonts w:ascii="Times New Roman" w:hAnsi="Times New Roman" w:cs="Times New Roman"/>
          <w:sz w:val="28"/>
          <w:szCs w:val="28"/>
        </w:rPr>
        <w:t>.</w:t>
      </w:r>
    </w:p>
    <w:p w:rsidR="00AC0B66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Наиболее востребованными специальностями на сегодняшний день являются: водители, агрономы, врачи, бухгалтера, продавцы, повар.</w:t>
      </w:r>
      <w:bookmarkStart w:id="0" w:name="_GoBack"/>
      <w:bookmarkEnd w:id="0"/>
    </w:p>
    <w:p w:rsidR="00A559D0" w:rsidRDefault="00A559D0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BB"/>
    <w:rsid w:val="00020991"/>
    <w:rsid w:val="000B5473"/>
    <w:rsid w:val="000E0648"/>
    <w:rsid w:val="00163B33"/>
    <w:rsid w:val="001D0C0B"/>
    <w:rsid w:val="00342F1D"/>
    <w:rsid w:val="00453E42"/>
    <w:rsid w:val="00553AD4"/>
    <w:rsid w:val="00633A86"/>
    <w:rsid w:val="0083226E"/>
    <w:rsid w:val="008B439F"/>
    <w:rsid w:val="00A559D0"/>
    <w:rsid w:val="00AC0B66"/>
    <w:rsid w:val="00AF2863"/>
    <w:rsid w:val="00C66220"/>
    <w:rsid w:val="00C7244D"/>
    <w:rsid w:val="00CE3BE5"/>
    <w:rsid w:val="00CF2B5F"/>
    <w:rsid w:val="00DE2CBB"/>
    <w:rsid w:val="00EA3112"/>
    <w:rsid w:val="00EC2233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820A4-0641-4A0C-AC33-35951DA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Гарифуллина Гульназ Ильгамовна</dc:creator>
  <cp:keywords/>
  <dc:description/>
  <cp:lastModifiedBy>Гарифуллина Гульназ Ильгамовна</cp:lastModifiedBy>
  <cp:revision>2</cp:revision>
  <dcterms:created xsi:type="dcterms:W3CDTF">2019-11-05T08:14:00Z</dcterms:created>
  <dcterms:modified xsi:type="dcterms:W3CDTF">2019-11-05T08:14:00Z</dcterms:modified>
</cp:coreProperties>
</file>